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E4A" w:rsidRPr="00B81240" w:rsidRDefault="00E97E4A" w:rsidP="005A22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Данная программа предназначена для реализации в </w:t>
      </w:r>
      <w:r w:rsidR="007567A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весеннем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оздоровительном лагере с дневным пребыванием на базе МБОУ </w:t>
      </w:r>
      <w:r w:rsidR="005A228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7567A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Школы №137</w:t>
      </w:r>
      <w:r w:rsidR="005A228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рассчитан</w:t>
      </w:r>
      <w:r w:rsidR="007567A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 на детей в возрасте от 7 до 12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лет. Обязательным для лагеря является вовлечение в его работу ребят из многодетных и малообеспеченных семей, трудных подростков.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</w:t>
      </w:r>
      <w:r w:rsidR="007567A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Весенний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оздоровительный лагерь с дневным пребыванием – это учреждение, предназначенное для обеспечения полноценного отдыха и оздоровления детей в стенах образовательного учреждения, создания благоприятных условий для их всестороннего духовного и физического развития, выработки первичных трудовых навыков через привлечение к общественно полезной работе, отвлечения подростков от пагубного влияния улиц. Деятельность воспитанников лагеря отлична от типовой учебной деятельности образовательного и воспитательного процесса школы, а система работы лагеря направлена на создание оптимальных условий для полноценного отдыха детей. Лагерь дает возможность любому ребенку раскрыться, достичь высокого уровня самоуважения и самореализации. На реализацию данных задач направлена вся работа весеннего лагеря.</w:t>
      </w:r>
    </w:p>
    <w:p w:rsidR="00E97E4A" w:rsidRPr="00B81240" w:rsidRDefault="009E782E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Весенний</w:t>
      </w:r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оздоровительный лагерь с дневным пребыванием детей на баз</w:t>
      </w:r>
      <w:r w:rsidR="002861C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 </w:t>
      </w:r>
      <w:r w:rsidR="002861CC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МБОУ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«Школы №137</w:t>
      </w:r>
      <w:r w:rsidR="002861C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="002861CC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протяжении многих лет успешно выполняет свои функции: </w:t>
      </w:r>
      <w:proofErr w:type="spellStart"/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оздоравливает</w:t>
      </w:r>
      <w:proofErr w:type="spellEnd"/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детей, продолжает формирование трудовых навыков у школьников, развивает у ребят чувство коллективизма, творческие способности. Он является частью социальной среды, в которой дети реализуют свои возможности, потребности коммуникативной и ф</w:t>
      </w:r>
      <w:r w:rsidR="00E7693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изической деятельности.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Весенний</w:t>
      </w:r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На современном этапе лагерь не утратил своих основных функций, а с учетом изменений в социально – экономической жизни общества расширил их.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Процесс организации воспитательной работы в лагере направлен на вовлечение ребенка в общественную жизнь с учетом его индивидуальных способностей, выработку ценностного отношения к здоровому образу жизни и формирование на этой основе его нравственного, эстетического, гражданского сознания. С этой целью в лагере выстроена система </w:t>
      </w:r>
      <w:proofErr w:type="spellStart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оздоровительной работы, что позволяет обеспечить полноценное воспитание и оздоровление детей.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Установка на всестороннее развитие личности предполагает непрерывную работу, направленную на овладение детьми основами физической к</w:t>
      </w:r>
      <w:r w:rsidR="00F34B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ультуры в период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весенних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каникул. Воспитание у детей осознанной потребности в здоровье и здоровом образе жизни является одной из главных задач данной программы. Организация спортивных соревнований, проведение подвижных игр, конкурсов, встречи с медицинскими работниками, оздоровительные процедуры призваны способствовать укреплению здоровья, развитию двигательных способностей и функциональных возможностей детей, воспитанию нравственных и волевых качеств личности.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Организация досуга построена так, чтобы наиболее полно и ярко раскрыть естественную потребность в свободе и независимости ребенка, стать сферой активного самовоспитания, предоставить детям возможность роста и самосовершенствования, преодолеть трудности возрастных проблем. Реализация программы осуществляется через организацию различных видов деятельности.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Программа также способствует формированию самостоятельности детей в организации совместной деятельности, через включение ребят в управление делами на уровне </w:t>
      </w:r>
      <w:proofErr w:type="spellStart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микрогруппы</w:t>
      </w:r>
      <w:proofErr w:type="spellEnd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отряда и предусматривает развитие и воспитание ребят в коллективе.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Отдых – это смена деятельности. Эн</w:t>
      </w:r>
      <w:r w:rsidR="00E4110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ергия ребенка в период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весеннего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отдыха находит выход в деятельности творческой, которая, по сути своей, всегда несет психотерапевтический эффект. Использование массовых форм проведения досуга, таких как игры, конкурсы, состязания, </w:t>
      </w:r>
      <w:proofErr w:type="spellStart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концертно</w:t>
      </w:r>
      <w:proofErr w:type="spellEnd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игровые программы способствуют включению всех детей в творческую деятельность, расширяют кругозор детей, развивают у них любознательность.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Цели и задачи программы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Цели программы:</w:t>
      </w:r>
    </w:p>
    <w:p w:rsidR="00E97E4A" w:rsidRPr="00B81240" w:rsidRDefault="00E97E4A" w:rsidP="005A228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организация отдыха и оздоров</w:t>
      </w:r>
      <w:r w:rsidR="008464E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ления учащихся в период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весенних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каникул;</w:t>
      </w:r>
    </w:p>
    <w:p w:rsidR="00E97E4A" w:rsidRPr="00B81240" w:rsidRDefault="00E97E4A" w:rsidP="005A228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плани</w:t>
      </w:r>
      <w:r w:rsidR="00582B6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рование досуга школьников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весной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целью создания условий для разностороннего развития личности воспитанников и раскрытия творческого потенциала ребенка;</w:t>
      </w:r>
    </w:p>
    <w:p w:rsidR="00E97E4A" w:rsidRPr="00B81240" w:rsidRDefault="00E97E4A" w:rsidP="005A228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проведение оздоровительных мероприятий, результатом которых будет повышение уровня здоровья детей и формирование стремления к здоровому образу жизни.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обеспечить занятость и охрану здоровья детей, прививать навыки здорового образа жизни, укреплять здоровье;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оказать социальную поддержку детям из малообеспеченных семей;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проводить профилактические оздоровительные мероприятия по укреплению иммунной и нервной системы;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создать благоприятные условия для разностороннего развития личн</w:t>
      </w:r>
      <w:r w:rsidR="00582B6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ости каждого ребенка и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весеннего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отдыха детей;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спланировать и провести комплекс мероприятий, предусматривающих физическое, нравственное, психическое оздоровление детей в условиях временного коллектива;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создание условий для самореализации и самовыражения, атмосферы творчества и сотрудничества через вовлечение воспитанников лагеря в творческие виды деятельности и развитие творческого мышления;</w:t>
      </w:r>
    </w:p>
    <w:p w:rsidR="00E97E4A" w:rsidRPr="00B81240" w:rsidRDefault="00E97E4A" w:rsidP="005A228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выявить одаренных и талантливых детей, привлечь их к участию в различных мероприятиях.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Направления и виды деятельности:</w:t>
      </w:r>
    </w:p>
    <w:p w:rsidR="00E97E4A" w:rsidRPr="00B81240" w:rsidRDefault="00E97E4A" w:rsidP="005A228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спортивно-оздоровительное;</w:t>
      </w:r>
    </w:p>
    <w:p w:rsidR="00E97E4A" w:rsidRPr="00B81240" w:rsidRDefault="00E97E4A" w:rsidP="005A228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художественно – творческое;</w:t>
      </w:r>
    </w:p>
    <w:p w:rsidR="00E97E4A" w:rsidRPr="00B81240" w:rsidRDefault="00E97E4A" w:rsidP="005A228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трудовая деятельность;</w:t>
      </w:r>
    </w:p>
    <w:p w:rsidR="00E97E4A" w:rsidRPr="00B81240" w:rsidRDefault="00E97E4A" w:rsidP="005A228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досуговая деятельность;</w:t>
      </w:r>
    </w:p>
    <w:p w:rsidR="00E97E4A" w:rsidRPr="00B81240" w:rsidRDefault="00E97E4A" w:rsidP="005A228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интеллектуальное направление;</w:t>
      </w:r>
    </w:p>
    <w:p w:rsidR="00E97E4A" w:rsidRPr="00B81240" w:rsidRDefault="00E97E4A" w:rsidP="005A228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кружковая деятельность.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Участники программы:</w:t>
      </w:r>
    </w:p>
    <w:p w:rsidR="00E97E4A" w:rsidRPr="00B81240" w:rsidRDefault="00E97E4A" w:rsidP="005A228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младшие школьники;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Сроки действия программы: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9E782E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 23.02.2024 по 30.03.2024 </w:t>
      </w:r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Основное содержание программы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Спортивно–оздоровительное направление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 БЛОК «В здоровом теле - здоровый дух » осуществляется </w:t>
      </w:r>
      <w:proofErr w:type="gramStart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через</w:t>
      </w:r>
      <w:proofErr w:type="gramEnd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:</w:t>
      </w:r>
    </w:p>
    <w:p w:rsidR="00E97E4A" w:rsidRPr="00B81240" w:rsidRDefault="00E97E4A" w:rsidP="005A2283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вовлечение детей в различные формы физкультурно-оздоровительной работы;</w:t>
      </w:r>
    </w:p>
    <w:p w:rsidR="00E97E4A" w:rsidRPr="00B81240" w:rsidRDefault="00E97E4A" w:rsidP="005A2283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выработку и укрепление гигиенических навыков;</w:t>
      </w:r>
    </w:p>
    <w:p w:rsidR="00E97E4A" w:rsidRPr="00B81240" w:rsidRDefault="00E97E4A" w:rsidP="005A2283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расширение знаний об охране здоровья.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Основные формы организации: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Утренняя гимнастика (зарядка);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спортивные игры на спортивной площадке (футбол, волейбол);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подвижные игры на свежем воздухе «Охотники и гуси», «Перестрелка», «Коршун и наседка», «Вышибалы», «Цепи» и т.д.;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эстафеты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«Большие гонки»);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часы здоровья;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солнечные ванны (ежедневно);</w:t>
      </w:r>
    </w:p>
    <w:p w:rsidR="00E97E4A" w:rsidRPr="00B81240" w:rsidRDefault="00E97E4A" w:rsidP="005A228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воздушные ванны (ежедневно).</w:t>
      </w:r>
    </w:p>
    <w:p w:rsidR="00E97E4A" w:rsidRPr="00B81240" w:rsidRDefault="003D3C0E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весеннем</w:t>
      </w:r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оздоровительном лагере вся работа направлена на сохранение и укрепление здоровья детей. Утренняя гимнастика проводится ежедневно в течение 10-15 минут: в хорошую погоду – на открытом воздухе, в непогоду – в проветриваемом спортивном зале.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Спортивные соревнования, веселые эстафеты, дни здоровья, различные беседы о здоровом образе жизни, психологические тренинги, спортивные праздники развивают у детей ловкость и смекалку, помогают им развивать различные двигательные способности и реализуют потребность детей в двигательной активности, приобщают воспитанников к здоровому образу жизни. Для максимального достижения результата при проведении спортивных мероприятиях присутствует дух соревнования и реализуется принцип поощрения. После 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конкурсов, которые развивают не только физическое состояние детей, но и укрепляют их дух, дети получают грамоты.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свободную минуту воспитанники принимают участие в подвижных играх, включающих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Обязательно проводятся оздоровительные процедуры: воздушные ванны, солнечные ванны. Для солнечных ванн подходит площадка 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 школы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Чтобы дети дышали свежим воздухом, максимальное количество мероприятий и режимных моментов проходит на улице.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Художественно – творческое направление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2 БЛОК осуществляется </w:t>
      </w:r>
      <w:proofErr w:type="gramStart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через</w:t>
      </w:r>
      <w:proofErr w:type="gramEnd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:</w:t>
      </w:r>
    </w:p>
    <w:p w:rsidR="00E97E4A" w:rsidRPr="00B81240" w:rsidRDefault="00E97E4A" w:rsidP="005A2283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изобразительная деятельность (конкурсы рисунков «Мы</w:t>
      </w:r>
      <w:r w:rsidR="005C56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за безопасное движение», «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Школа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proofErr w:type="gramEnd"/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ольшая семья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», «Мой край родной»;</w:t>
      </w:r>
    </w:p>
    <w:p w:rsidR="00E97E4A" w:rsidRPr="00B81240" w:rsidRDefault="00E97E4A" w:rsidP="005A2283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конкурсные программы;</w:t>
      </w:r>
    </w:p>
    <w:p w:rsidR="00E97E4A" w:rsidRPr="00B81240" w:rsidRDefault="00E97E4A" w:rsidP="005A2283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творческие конкурсы;</w:t>
      </w:r>
    </w:p>
    <w:p w:rsidR="00E97E4A" w:rsidRPr="00B81240" w:rsidRDefault="00E97E4A" w:rsidP="005A2283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творческие игры;</w:t>
      </w:r>
    </w:p>
    <w:p w:rsidR="00E97E4A" w:rsidRPr="00B81240" w:rsidRDefault="00E97E4A" w:rsidP="005A2283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праздники.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креативности детей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A4AEB" w:rsidRDefault="004A4AEB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Трудовое направление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3 БЛОК осуществляется </w:t>
      </w:r>
      <w:proofErr w:type="gramStart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через</w:t>
      </w:r>
      <w:proofErr w:type="gramEnd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:</w:t>
      </w:r>
    </w:p>
    <w:p w:rsidR="00E97E4A" w:rsidRPr="00B81240" w:rsidRDefault="00E97E4A" w:rsidP="005A2283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выполнение трудовых обязанностей (дежурство в отрядных комнатах)</w:t>
      </w:r>
    </w:p>
    <w:p w:rsidR="00E97E4A" w:rsidRPr="00B81240" w:rsidRDefault="00E97E4A" w:rsidP="005A2283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коллективные трудовые дела.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Работа направлена на развитие трудовой активности и приобщение детей к труду.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Досуговое направление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4 БЛОК осуществляется </w:t>
      </w:r>
      <w:proofErr w:type="gramStart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через</w:t>
      </w:r>
      <w:proofErr w:type="gramEnd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:</w:t>
      </w:r>
    </w:p>
    <w:p w:rsidR="00E97E4A" w:rsidRPr="00B81240" w:rsidRDefault="00E97E4A" w:rsidP="005A2283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вовлечение наибольшего количества ребят в различные формы организации досуга;</w:t>
      </w:r>
    </w:p>
    <w:p w:rsidR="00E97E4A" w:rsidRPr="00471210" w:rsidRDefault="00E97E4A" w:rsidP="00471210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Организацию деятельности творческих мастерских.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В основе лежит свободный выбор разнообразных общественно-значимых ролей и положений, создаются условия для духовного нравственного общения, идёт закрепление норм поведения и правил этикета, толерантности.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Досуговая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Интеллектуальное направление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5 БЛОК осуществляется </w:t>
      </w:r>
      <w:proofErr w:type="gramStart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через</w:t>
      </w:r>
      <w:proofErr w:type="gramEnd"/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:</w:t>
      </w:r>
    </w:p>
    <w:p w:rsidR="00E97E4A" w:rsidRPr="00B81240" w:rsidRDefault="00E97E4A" w:rsidP="005A2283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проведение интеллектуальных игр</w:t>
      </w:r>
    </w:p>
    <w:p w:rsidR="00E97E4A" w:rsidRPr="00B81240" w:rsidRDefault="00E97E4A" w:rsidP="005A2283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организация работы биб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лиотеки, проведение тематического библиотечного часа «Все начинается с семьи»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E97E4A" w:rsidRPr="00B81240" w:rsidRDefault="00E97E4A" w:rsidP="005A2283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Час информации: "</w:t>
      </w:r>
      <w:r w:rsidR="00471210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Пробирка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"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501A0F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условиях </w:t>
      </w:r>
      <w:r w:rsidR="009E782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весеннего</w:t>
      </w:r>
      <w:r w:rsidR="00E97E4A"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отдыха у ребят не пропадает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Поэтому интеллектуальная работа направлена на расширение кругозора, развитие интеллекта воспитанников и их познавательной деятельности, развитие мышления, памяти, внимания, формирование положительных эмоций от обучения и потребности в непрерывном образовании.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Кружковая деятельность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6 БЛОК осуществляется через работу кружков:</w:t>
      </w:r>
    </w:p>
    <w:p w:rsidR="00E97E4A" w:rsidRPr="00B81240" w:rsidRDefault="00E97E4A" w:rsidP="005A2283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«Юный 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шахматист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»;</w:t>
      </w:r>
    </w:p>
    <w:p w:rsidR="00E97E4A" w:rsidRPr="00B81240" w:rsidRDefault="00E97E4A" w:rsidP="005A2283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«Умелые ру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ки»;</w:t>
      </w:r>
    </w:p>
    <w:p w:rsidR="00E97E4A" w:rsidRPr="00B81240" w:rsidRDefault="00E97E4A" w:rsidP="005A2283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«Танцевальный»;</w:t>
      </w:r>
    </w:p>
    <w:p w:rsidR="00E97E4A" w:rsidRPr="00B81240" w:rsidRDefault="00E97E4A" w:rsidP="005A2283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«Спортивные игры»;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Важным направлением воспитательной работы в лагере является кружковая деятельность, объединяющая детей по интересам в малые группы. Организация кружковой деятельности лагеря носит вариативный характер, для функционирования которой имеется обеспеченность педагогическими кадрами. Так же расширяется кругозор воспитанников, развиваются познавательные интересы и творческие способности детей. Такое разнообразие кружков обеспечивается путем реализации утвержденных программ дополнительного образования школы.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Условия реализации программы</w:t>
      </w:r>
    </w:p>
    <w:p w:rsidR="00E97E4A" w:rsidRPr="00B81240" w:rsidRDefault="00E97E4A" w:rsidP="005A2283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Нормативно-правовые условия: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br/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Закон «Об образовании РФ»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Конвенция о правах ребенка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Устав МБОУ </w:t>
      </w:r>
      <w:r w:rsidR="004712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«Школа №137</w:t>
      </w:r>
      <w:r w:rsidR="009A511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Положение о лагере дневного пребывания.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Правила по технике безопасности, пожарной безопасности.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Рекомендации по профилактике детского травматизма, предупреждению несчастных случаев с детьми в школьном оздоровительном лагере.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Инструкции по организации и проведению туристических походов и экскурсий.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Приказы Управления образования.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Должностные инструкции работников.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Санитарные правила о прохождении медицинского осмотра.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Заявления от родителей.</w:t>
      </w:r>
    </w:p>
    <w:p w:rsidR="00E97E4A" w:rsidRPr="00B81240" w:rsidRDefault="00E97E4A" w:rsidP="005A22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Планы работы.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2. Материально-технические условия предусматривают: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tbl>
      <w:tblPr>
        <w:tblW w:w="96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86"/>
        <w:gridCol w:w="2664"/>
        <w:gridCol w:w="2493"/>
        <w:gridCol w:w="2287"/>
      </w:tblGrid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кабинетов и залов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Применение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Источник финансирования и материальная база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Кабинеты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Игровые комнаты,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Материальная база школы.</w:t>
            </w:r>
          </w:p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Начальник лагеря, воспитатели, технический персонал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Спортивный зал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47121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Занятия спортом, состязания, линейка 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Материальная база школы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Спортивный</w:t>
            </w:r>
          </w:p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Школьный двор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Отрядные дела, игры - путешествия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Материальная база школы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Воспитатели, администрация лагеря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Медицинский</w:t>
            </w:r>
          </w:p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кабинет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Медицинский контроль мероприятий лагерной смены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Материальная база школы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Медицинский работник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Школьная библиотека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Литература для педагогов и детей лагеря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Материальная база школы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Методический кабинет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Творческая мастерская </w:t>
            </w: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вожатых, воспитателей, руководителей кружков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Материальная база школы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E97E4A" w:rsidRPr="00B81240" w:rsidTr="00B8694E">
        <w:tc>
          <w:tcPr>
            <w:tcW w:w="21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Комнаты гигиены</w:t>
            </w:r>
          </w:p>
        </w:tc>
        <w:tc>
          <w:tcPr>
            <w:tcW w:w="26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Туалеты, места для мытья рук, сушилки для полотенец, раздевалки</w:t>
            </w:r>
          </w:p>
        </w:tc>
        <w:tc>
          <w:tcPr>
            <w:tcW w:w="24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Материальная база школы</w:t>
            </w:r>
          </w:p>
        </w:tc>
        <w:tc>
          <w:tcPr>
            <w:tcW w:w="228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Начальник лагеря, воспитатели,</w:t>
            </w:r>
          </w:p>
          <w:p w:rsidR="00E97E4A" w:rsidRPr="00B81240" w:rsidRDefault="00E97E4A" w:rsidP="005A22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124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технический персонал</w:t>
            </w:r>
          </w:p>
        </w:tc>
      </w:tr>
    </w:tbl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3. Кадровые условия.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соответствии со штатным расписанием в реализации программы участвуют: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Координаторы смены:</w:t>
      </w:r>
    </w:p>
    <w:p w:rsidR="00E97E4A" w:rsidRPr="00B81240" w:rsidRDefault="00E97E4A" w:rsidP="005A228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начальник лагеря;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Кураторы отрядов:</w:t>
      </w:r>
    </w:p>
    <w:p w:rsidR="00E97E4A" w:rsidRPr="00B81240" w:rsidRDefault="00E97E4A" w:rsidP="005A228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воспитатели отрядов (из числа педагогов школы);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Руководители творческих мастерских</w:t>
      </w:r>
    </w:p>
    <w:p w:rsidR="00E97E4A" w:rsidRPr="00B81240" w:rsidRDefault="00E97E4A" w:rsidP="005A228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 числа педагогов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 Методические условия предусматривают: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наличие необходимой документации, программы, плана;</w:t>
      </w:r>
    </w:p>
    <w:p w:rsidR="00E97E4A" w:rsidRPr="00B81240" w:rsidRDefault="00E97E4A" w:rsidP="005A228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проведение инструктивно-методических сборов с педагогами до начала лагерной смены;</w:t>
      </w:r>
    </w:p>
    <w:p w:rsidR="00E97E4A" w:rsidRPr="00B81240" w:rsidRDefault="00E97E4A" w:rsidP="005A228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коллективные творческие дела</w:t>
      </w:r>
    </w:p>
    <w:p w:rsidR="00E97E4A" w:rsidRPr="00B81240" w:rsidRDefault="00E97E4A" w:rsidP="005A228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творческие мастерские</w:t>
      </w:r>
    </w:p>
    <w:p w:rsidR="00E97E4A" w:rsidRDefault="00E97E4A" w:rsidP="005A228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индивидуальная работа</w:t>
      </w:r>
    </w:p>
    <w:p w:rsidR="00471210" w:rsidRPr="00471210" w:rsidRDefault="00471210" w:rsidP="0047121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Ожидаемые результаты</w:t>
      </w: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В ходе реализации данной программы ожидается: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Общее оздоровление воспитанников, укрепление их здоровья.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Получение участниками смены умений и навыков индивидуальной и коллективной творческой и трудовой деятельности, социальной активности.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коммуникативных способностей и толерантности.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Повышение творческой активности детей путем вовлечения их в социально-значимую деятельность.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Расширение кругозора детей.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Повышение общей культуры учащихся, привитие им социально-нравственных норм.</w:t>
      </w:r>
    </w:p>
    <w:p w:rsidR="00E97E4A" w:rsidRPr="00B81240" w:rsidRDefault="00E97E4A" w:rsidP="005A228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Личностный рост участников смены.</w:t>
      </w:r>
    </w:p>
    <w:p w:rsidR="00E97E4A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71210" w:rsidRPr="00B81240" w:rsidRDefault="00471210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B81240" w:rsidRDefault="00E97E4A" w:rsidP="005A22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97E4A" w:rsidRPr="008F3448" w:rsidRDefault="00E97E4A" w:rsidP="005978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План работы пришкольного оздоровительного лагеря</w:t>
      </w:r>
    </w:p>
    <w:p w:rsidR="00E97E4A" w:rsidRPr="00B81240" w:rsidRDefault="00E97E4A" w:rsidP="005978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 дневным пребыванием детей</w:t>
      </w:r>
    </w:p>
    <w:p w:rsidR="00E97E4A" w:rsidRDefault="00BE33A7" w:rsidP="005978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 дни </w:t>
      </w:r>
      <w:r w:rsidR="009E782E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весенних</w:t>
      </w:r>
      <w:r w:rsidR="0047121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каникул 2024</w:t>
      </w:r>
      <w:r w:rsidR="00E97E4A"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учебного года</w:t>
      </w:r>
    </w:p>
    <w:p w:rsidR="006B1A5F" w:rsidRPr="006B1A5F" w:rsidRDefault="006B1A5F" w:rsidP="006B1A5F">
      <w:pPr>
        <w:spacing w:line="22" w:lineRule="atLeast"/>
        <w:jc w:val="center"/>
        <w:rPr>
          <w:rFonts w:ascii="Times New Roman" w:hAnsi="Times New Roman"/>
          <w:b/>
          <w:sz w:val="24"/>
          <w:szCs w:val="24"/>
        </w:rPr>
      </w:pPr>
      <w:r w:rsidRPr="006B1A5F">
        <w:rPr>
          <w:rFonts w:ascii="Times New Roman" w:hAnsi="Times New Roman"/>
          <w:b/>
          <w:sz w:val="24"/>
          <w:szCs w:val="24"/>
        </w:rPr>
        <w:t xml:space="preserve">Программа учебно-познавательной профильной смены </w:t>
      </w:r>
    </w:p>
    <w:p w:rsidR="006B1A5F" w:rsidRDefault="006B1A5F" w:rsidP="006B1A5F">
      <w:pPr>
        <w:spacing w:line="22" w:lineRule="atLeast"/>
        <w:jc w:val="center"/>
        <w:rPr>
          <w:rFonts w:ascii="Times New Roman" w:hAnsi="Times New Roman"/>
          <w:b/>
          <w:sz w:val="24"/>
          <w:szCs w:val="24"/>
        </w:rPr>
      </w:pPr>
      <w:r w:rsidRPr="006B1A5F">
        <w:rPr>
          <w:rFonts w:ascii="Times New Roman" w:hAnsi="Times New Roman"/>
          <w:b/>
          <w:sz w:val="24"/>
          <w:szCs w:val="24"/>
        </w:rPr>
        <w:t xml:space="preserve">«Культурное лето 2022» </w:t>
      </w:r>
    </w:p>
    <w:tbl>
      <w:tblPr>
        <w:tblStyle w:val="a3"/>
        <w:tblpPr w:leftFromText="180" w:rightFromText="180" w:vertAnchor="page" w:horzAnchor="margin" w:tblpX="74" w:tblpY="3241"/>
        <w:tblW w:w="9918" w:type="dxa"/>
        <w:tblLook w:val="04A0" w:firstRow="1" w:lastRow="0" w:firstColumn="1" w:lastColumn="0" w:noHBand="0" w:noVBand="1"/>
      </w:tblPr>
      <w:tblGrid>
        <w:gridCol w:w="817"/>
        <w:gridCol w:w="3147"/>
        <w:gridCol w:w="5954"/>
      </w:tblGrid>
      <w:tr w:rsidR="00471210" w:rsidRPr="00471210" w:rsidTr="006A3D46">
        <w:trPr>
          <w:trHeight w:val="1127"/>
        </w:trPr>
        <w:tc>
          <w:tcPr>
            <w:tcW w:w="817" w:type="dxa"/>
          </w:tcPr>
          <w:p w:rsidR="00471210" w:rsidRPr="00471210" w:rsidRDefault="00471210" w:rsidP="0047121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3147" w:type="dxa"/>
          </w:tcPr>
          <w:p w:rsidR="00471210" w:rsidRPr="00471210" w:rsidRDefault="00471210" w:rsidP="0047121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Наименование мероприятия</w:t>
            </w:r>
          </w:p>
        </w:tc>
        <w:tc>
          <w:tcPr>
            <w:tcW w:w="5954" w:type="dxa"/>
          </w:tcPr>
          <w:p w:rsidR="00471210" w:rsidRPr="00471210" w:rsidRDefault="00471210" w:rsidP="0047121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Примерное содержание</w:t>
            </w:r>
          </w:p>
        </w:tc>
      </w:tr>
      <w:tr w:rsidR="00471210" w:rsidRPr="00471210" w:rsidTr="006A3D46">
        <w:trPr>
          <w:trHeight w:val="1257"/>
        </w:trPr>
        <w:tc>
          <w:tcPr>
            <w:tcW w:w="817" w:type="dxa"/>
            <w:shd w:val="clear" w:color="auto" w:fill="auto"/>
          </w:tcPr>
          <w:p w:rsidR="00471210" w:rsidRPr="00471210" w:rsidRDefault="00471210" w:rsidP="0047121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23.03</w:t>
            </w:r>
          </w:p>
          <w:p w:rsidR="00471210" w:rsidRPr="00471210" w:rsidRDefault="00471210" w:rsidP="00471210">
            <w:pPr>
              <w:rPr>
                <w:rFonts w:ascii="Times New Roman" w:hAnsi="Times New Roman"/>
              </w:rPr>
            </w:pPr>
          </w:p>
        </w:tc>
        <w:tc>
          <w:tcPr>
            <w:tcW w:w="3147" w:type="dxa"/>
            <w:shd w:val="clear" w:color="auto" w:fill="auto"/>
          </w:tcPr>
          <w:p w:rsidR="00471210" w:rsidRPr="00471210" w:rsidRDefault="00471210" w:rsidP="0047121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«Безопасно</w:t>
            </w:r>
            <w:r w:rsidRPr="00471210">
              <w:rPr>
                <w:rFonts w:ascii="Times New Roman" w:hAnsi="Times New Roman"/>
                <w:b/>
                <w:lang w:val="tt-RU"/>
              </w:rPr>
              <w:t>е</w:t>
            </w:r>
            <w:r w:rsidRPr="00471210">
              <w:rPr>
                <w:rFonts w:ascii="Times New Roman" w:hAnsi="Times New Roman"/>
                <w:b/>
              </w:rPr>
              <w:t xml:space="preserve"> детств</w:t>
            </w:r>
            <w:r w:rsidRPr="00471210">
              <w:rPr>
                <w:rFonts w:ascii="Times New Roman" w:hAnsi="Times New Roman"/>
                <w:b/>
                <w:lang w:val="tt-RU"/>
              </w:rPr>
              <w:t>о</w:t>
            </w:r>
            <w:r w:rsidRPr="00471210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5954" w:type="dxa"/>
            <w:shd w:val="clear" w:color="auto" w:fill="auto"/>
          </w:tcPr>
          <w:p w:rsidR="00471210" w:rsidRPr="00471210" w:rsidRDefault="00471210" w:rsidP="0047121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 xml:space="preserve">Торжественные линейки, </w:t>
            </w:r>
          </w:p>
          <w:p w:rsidR="00471210" w:rsidRPr="00471210" w:rsidRDefault="00471210" w:rsidP="0047121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посвященные открытию лагеря.</w:t>
            </w:r>
          </w:p>
          <w:p w:rsidR="00471210" w:rsidRPr="00471210" w:rsidRDefault="00F46D80" w:rsidP="0047121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К</w:t>
            </w:r>
            <w:r w:rsidRPr="00471210">
              <w:rPr>
                <w:rFonts w:ascii="Times New Roman" w:hAnsi="Times New Roman"/>
                <w:lang w:val="tt-RU"/>
              </w:rPr>
              <w:t>вест</w:t>
            </w:r>
            <w:r w:rsidR="00471210" w:rsidRPr="00471210">
              <w:rPr>
                <w:rFonts w:ascii="Times New Roman" w:hAnsi="Times New Roman"/>
              </w:rPr>
              <w:t xml:space="preserve">: </w:t>
            </w:r>
          </w:p>
          <w:p w:rsidR="00F46D80" w:rsidRPr="00471210" w:rsidRDefault="0047121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</w:rPr>
              <w:t>«Город безопасного детства»</w:t>
            </w:r>
            <w:r w:rsidRPr="00471210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F46D80" w:rsidRPr="00471210" w:rsidTr="006A3D46">
        <w:tc>
          <w:tcPr>
            <w:tcW w:w="817" w:type="dxa"/>
            <w:shd w:val="clear" w:color="auto" w:fill="auto"/>
          </w:tcPr>
          <w:p w:rsidR="00F46D80" w:rsidRPr="00471210" w:rsidRDefault="00F46D80" w:rsidP="0047121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25.03</w:t>
            </w:r>
          </w:p>
        </w:tc>
        <w:tc>
          <w:tcPr>
            <w:tcW w:w="3147" w:type="dxa"/>
            <w:shd w:val="clear" w:color="auto" w:fill="auto"/>
          </w:tcPr>
          <w:p w:rsidR="00F46D80" w:rsidRPr="00471210" w:rsidRDefault="00F46D80" w:rsidP="0047121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</w:t>
            </w:r>
            <w:r w:rsidRPr="00471210">
              <w:rPr>
                <w:rFonts w:ascii="Times New Roman" w:hAnsi="Times New Roman"/>
                <w:b/>
                <w:lang w:val="tt-RU"/>
              </w:rPr>
              <w:t>День здоровья</w:t>
            </w:r>
            <w:r w:rsidRPr="00471210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5954" w:type="dxa"/>
            <w:shd w:val="clear" w:color="auto" w:fill="auto"/>
          </w:tcPr>
          <w:p w:rsidR="00F46D80" w:rsidRPr="00471210" w:rsidRDefault="00F46D80" w:rsidP="0047121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  <w:lang w:val="tt-RU"/>
              </w:rPr>
              <w:t>Мероприятия, повященные укреплению здоровья детей: спортивные игры, игры на свежем воздухе, командные игры, спортивные соревнования, квизы, квесты, викторины о здоровье.</w:t>
            </w:r>
          </w:p>
        </w:tc>
      </w:tr>
      <w:tr w:rsidR="00471210" w:rsidRPr="00471210" w:rsidTr="006A3D46">
        <w:tc>
          <w:tcPr>
            <w:tcW w:w="817" w:type="dxa"/>
            <w:shd w:val="clear" w:color="auto" w:fill="auto"/>
          </w:tcPr>
          <w:p w:rsidR="00471210" w:rsidRPr="00471210" w:rsidRDefault="00F46D80" w:rsidP="0047121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26.03</w:t>
            </w:r>
          </w:p>
        </w:tc>
        <w:tc>
          <w:tcPr>
            <w:tcW w:w="3147" w:type="dxa"/>
            <w:shd w:val="clear" w:color="auto" w:fill="auto"/>
          </w:tcPr>
          <w:p w:rsidR="00471210" w:rsidRPr="00471210" w:rsidRDefault="00F46D80" w:rsidP="0047121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«Музейный день»</w:t>
            </w:r>
          </w:p>
        </w:tc>
        <w:tc>
          <w:tcPr>
            <w:tcW w:w="5954" w:type="dxa"/>
            <w:shd w:val="clear" w:color="auto" w:fill="auto"/>
          </w:tcPr>
          <w:p w:rsidR="00471210" w:rsidRPr="00471210" w:rsidRDefault="00F46D80" w:rsidP="0047121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</w:rPr>
              <w:t xml:space="preserve">Посещение театров, </w:t>
            </w:r>
            <w:r w:rsidRPr="00471210">
              <w:rPr>
                <w:rFonts w:ascii="Times New Roman" w:hAnsi="Times New Roman"/>
                <w:lang w:val="tt-RU"/>
              </w:rPr>
              <w:t>музеев, выставок.</w:t>
            </w:r>
          </w:p>
        </w:tc>
      </w:tr>
      <w:tr w:rsidR="00F46D80" w:rsidRPr="00471210" w:rsidTr="006A3D46">
        <w:trPr>
          <w:trHeight w:val="470"/>
        </w:trPr>
        <w:tc>
          <w:tcPr>
            <w:tcW w:w="81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27.03</w:t>
            </w:r>
          </w:p>
        </w:tc>
        <w:tc>
          <w:tcPr>
            <w:tcW w:w="314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</w:t>
            </w:r>
            <w:r w:rsidRPr="00471210">
              <w:rPr>
                <w:rFonts w:ascii="Times New Roman" w:hAnsi="Times New Roman"/>
                <w:b/>
                <w:lang w:val="tt-RU"/>
              </w:rPr>
              <w:t>Будущее за нами</w:t>
            </w:r>
            <w:r w:rsidRPr="00471210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5954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</w:rPr>
              <w:t xml:space="preserve">Мероприятия, посвященные Году </w:t>
            </w:r>
            <w:r w:rsidRPr="00471210">
              <w:rPr>
                <w:rFonts w:ascii="Times New Roman" w:hAnsi="Times New Roman"/>
                <w:lang w:val="tt-RU"/>
              </w:rPr>
              <w:t xml:space="preserve">научно-технологического развития: мероприятия по художественно-прикладному творчеству, выставка работ, мастер-классы, просмотры тематических фильмов.   </w:t>
            </w:r>
          </w:p>
        </w:tc>
      </w:tr>
      <w:tr w:rsidR="00F46D80" w:rsidRPr="00471210" w:rsidTr="006A3D46">
        <w:tc>
          <w:tcPr>
            <w:tcW w:w="81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28.03</w:t>
            </w:r>
          </w:p>
        </w:tc>
        <w:tc>
          <w:tcPr>
            <w:tcW w:w="314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«Школа – большая семья»</w:t>
            </w:r>
          </w:p>
        </w:tc>
        <w:tc>
          <w:tcPr>
            <w:tcW w:w="5954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  <w:lang w:val="tt-RU"/>
              </w:rPr>
              <w:t>Мероприятия, посвященные Году семьи. Спортивные мероприятия, мастер-классы, з</w:t>
            </w:r>
            <w:proofErr w:type="spellStart"/>
            <w:r w:rsidRPr="00471210">
              <w:rPr>
                <w:rFonts w:ascii="Times New Roman" w:hAnsi="Times New Roman"/>
              </w:rPr>
              <w:t>анятия</w:t>
            </w:r>
            <w:proofErr w:type="spellEnd"/>
            <w:r w:rsidRPr="00471210">
              <w:rPr>
                <w:rFonts w:ascii="Times New Roman" w:hAnsi="Times New Roman"/>
              </w:rPr>
              <w:t xml:space="preserve"> по прикладному </w:t>
            </w:r>
            <w:r w:rsidRPr="00471210">
              <w:rPr>
                <w:rFonts w:ascii="Times New Roman" w:hAnsi="Times New Roman"/>
                <w:lang w:val="tt-RU"/>
              </w:rPr>
              <w:t xml:space="preserve">и художественному </w:t>
            </w:r>
            <w:r w:rsidRPr="00471210">
              <w:rPr>
                <w:rFonts w:ascii="Times New Roman" w:hAnsi="Times New Roman"/>
              </w:rPr>
              <w:t>творчеству, выставка работ</w:t>
            </w:r>
            <w:r w:rsidRPr="00471210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F46D80" w:rsidRPr="00471210" w:rsidTr="006A3D46">
        <w:tc>
          <w:tcPr>
            <w:tcW w:w="81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29.03</w:t>
            </w:r>
          </w:p>
        </w:tc>
        <w:tc>
          <w:tcPr>
            <w:tcW w:w="314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«История России – моя история»</w:t>
            </w:r>
          </w:p>
        </w:tc>
        <w:tc>
          <w:tcPr>
            <w:tcW w:w="5954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  <w:lang w:val="tt-RU"/>
              </w:rPr>
              <w:t>Мероприятия патриотической направленности</w:t>
            </w:r>
          </w:p>
        </w:tc>
      </w:tr>
      <w:tr w:rsidR="00F46D80" w:rsidRPr="00471210" w:rsidTr="006A3D46">
        <w:tc>
          <w:tcPr>
            <w:tcW w:w="81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</w:rPr>
            </w:pPr>
            <w:r w:rsidRPr="00471210">
              <w:rPr>
                <w:rFonts w:ascii="Times New Roman" w:hAnsi="Times New Roman"/>
              </w:rPr>
              <w:t>30.03</w:t>
            </w:r>
          </w:p>
        </w:tc>
        <w:tc>
          <w:tcPr>
            <w:tcW w:w="3147" w:type="dxa"/>
            <w:shd w:val="clear" w:color="auto" w:fill="auto"/>
          </w:tcPr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b/>
              </w:rPr>
            </w:pPr>
            <w:r w:rsidRPr="00471210">
              <w:rPr>
                <w:rFonts w:ascii="Times New Roman" w:hAnsi="Times New Roman"/>
                <w:b/>
              </w:rPr>
              <w:t>«</w:t>
            </w:r>
            <w:r w:rsidRPr="00471210">
              <w:rPr>
                <w:rFonts w:ascii="Times New Roman" w:hAnsi="Times New Roman"/>
                <w:b/>
                <w:lang w:val="tt-RU"/>
              </w:rPr>
              <w:t>Безграничные возможности Интернета</w:t>
            </w:r>
            <w:r w:rsidRPr="00471210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5954" w:type="dxa"/>
            <w:shd w:val="clear" w:color="auto" w:fill="auto"/>
          </w:tcPr>
          <w:p w:rsidR="00F46D80" w:rsidRDefault="00F46D8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F46D80">
              <w:rPr>
                <w:rFonts w:ascii="Times New Roman" w:hAnsi="Times New Roman"/>
              </w:rPr>
              <w:t xml:space="preserve">Торжественное закрытие лагеря. </w:t>
            </w:r>
            <w:r w:rsidRPr="00F46D80">
              <w:rPr>
                <w:rFonts w:ascii="Times New Roman" w:hAnsi="Times New Roman"/>
                <w:lang w:val="tt-RU"/>
              </w:rPr>
              <w:t xml:space="preserve"> </w:t>
            </w:r>
          </w:p>
          <w:p w:rsidR="00F46D80" w:rsidRPr="00F46D80" w:rsidRDefault="00F46D80" w:rsidP="00F46D80">
            <w:pPr>
              <w:jc w:val="center"/>
              <w:rPr>
                <w:rFonts w:ascii="Times New Roman" w:hAnsi="Times New Roman"/>
              </w:rPr>
            </w:pPr>
            <w:r w:rsidRPr="00F46D80">
              <w:rPr>
                <w:rFonts w:ascii="Times New Roman" w:hAnsi="Times New Roman"/>
              </w:rPr>
              <w:t xml:space="preserve">Мероприятия, посвященные безопасности </w:t>
            </w:r>
          </w:p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</w:rPr>
              <w:t xml:space="preserve">в интернет </w:t>
            </w:r>
            <w:proofErr w:type="gramStart"/>
            <w:r w:rsidRPr="00471210">
              <w:rPr>
                <w:rFonts w:ascii="Times New Roman" w:hAnsi="Times New Roman"/>
              </w:rPr>
              <w:t>пространстве</w:t>
            </w:r>
            <w:proofErr w:type="gramEnd"/>
            <w:r>
              <w:rPr>
                <w:rFonts w:ascii="Times New Roman" w:hAnsi="Times New Roman"/>
              </w:rPr>
              <w:t xml:space="preserve">: </w:t>
            </w:r>
            <w:r w:rsidRPr="00471210">
              <w:rPr>
                <w:rFonts w:ascii="Times New Roman" w:hAnsi="Times New Roman"/>
                <w:lang w:val="tt-RU"/>
              </w:rPr>
              <w:t>интерактивные игры, конкурсы, беседы.</w:t>
            </w:r>
          </w:p>
          <w:p w:rsidR="00F46D80" w:rsidRPr="00471210" w:rsidRDefault="00F46D80" w:rsidP="00F46D80">
            <w:pPr>
              <w:jc w:val="center"/>
              <w:rPr>
                <w:rFonts w:ascii="Times New Roman" w:hAnsi="Times New Roman"/>
                <w:lang w:val="tt-RU"/>
              </w:rPr>
            </w:pPr>
            <w:r w:rsidRPr="00471210">
              <w:rPr>
                <w:rFonts w:ascii="Times New Roman" w:hAnsi="Times New Roman"/>
                <w:lang w:val="tt-RU"/>
              </w:rPr>
              <w:t>Мастер-классы по раскрытию возможностей интернета: знакомство с образовательными площадками, онлайн познавательными играми.</w:t>
            </w:r>
          </w:p>
        </w:tc>
      </w:tr>
    </w:tbl>
    <w:p w:rsidR="003F6164" w:rsidRPr="006B1A5F" w:rsidRDefault="003F6164" w:rsidP="006B1A5F">
      <w:pPr>
        <w:spacing w:line="22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5B26ED" w:rsidRPr="00055348" w:rsidRDefault="006B1A5F" w:rsidP="00D005DD">
      <w:pPr>
        <w:spacing w:line="22" w:lineRule="atLeast"/>
        <w:jc w:val="center"/>
        <w:rPr>
          <w:rFonts w:ascii="Times New Roman" w:hAnsi="Times New Roman"/>
          <w:sz w:val="24"/>
          <w:szCs w:val="24"/>
        </w:rPr>
      </w:pPr>
      <w:r w:rsidRPr="006B1A5F">
        <w:rPr>
          <w:rFonts w:ascii="Times New Roman" w:hAnsi="Times New Roman"/>
          <w:sz w:val="24"/>
          <w:szCs w:val="24"/>
        </w:rPr>
        <w:t xml:space="preserve">                           </w:t>
      </w:r>
      <w:r w:rsidR="00055348">
        <w:rPr>
          <w:rFonts w:ascii="Times New Roman" w:hAnsi="Times New Roman"/>
          <w:sz w:val="24"/>
          <w:szCs w:val="24"/>
        </w:rPr>
        <w:t xml:space="preserve">                              </w:t>
      </w:r>
    </w:p>
    <w:p w:rsidR="005B26ED" w:rsidRPr="00B81240" w:rsidRDefault="005B26ED" w:rsidP="005B26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Предполагаемый результат</w:t>
      </w:r>
    </w:p>
    <w:p w:rsidR="005B26ED" w:rsidRPr="00B81240" w:rsidRDefault="005B26ED" w:rsidP="005B26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ходе реализации данной рабочей программы осуществится: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Общее оздоровление воспитанников, укрепление из здоровья;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Участники смены приобретут умения и навыки индивидуальной и коллективной творческой и трудовой деятельности, социальной активности;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коммуникативных способностей и толерантности;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Повышение творческой активности детей путем вовлечения их в социально – значимую деятельность;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Приобретение новых знаний и умений в результате занятий в кружках;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Расширение кругозора детей;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Повышение общей культуры учащихся, привитие им социально – нравственных норм;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Личностный рост участников смены.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творческих способностей;</w:t>
      </w:r>
    </w:p>
    <w:p w:rsidR="005B26ED" w:rsidRPr="00B81240" w:rsidRDefault="005B26ED" w:rsidP="005B26ED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Формирование устойчивого познавательного интереса.</w:t>
      </w:r>
    </w:p>
    <w:p w:rsidR="00086FC2" w:rsidRPr="00D005DD" w:rsidRDefault="005B26ED" w:rsidP="00D005DD">
      <w:pPr>
        <w:jc w:val="both"/>
      </w:pPr>
      <w:r w:rsidRPr="00B812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Отрицательного отношения к нарушениям ПДД</w:t>
      </w:r>
    </w:p>
    <w:p w:rsidR="00D149E2" w:rsidRDefault="00D149E2" w:rsidP="008F34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05CA2" w:rsidRPr="00550344" w:rsidRDefault="00205CA2" w:rsidP="00205CA2">
      <w:pPr>
        <w:pStyle w:val="Default"/>
        <w:jc w:val="center"/>
        <w:rPr>
          <w:b/>
        </w:rPr>
      </w:pPr>
      <w:r w:rsidRPr="00550344">
        <w:rPr>
          <w:b/>
        </w:rPr>
        <w:t>План профилактических мероприятий</w:t>
      </w:r>
    </w:p>
    <w:p w:rsidR="00205CA2" w:rsidRDefault="00205CA2" w:rsidP="00205CA2">
      <w:pPr>
        <w:pStyle w:val="Default"/>
        <w:jc w:val="center"/>
        <w:rPr>
          <w:b/>
        </w:rPr>
      </w:pPr>
      <w:r w:rsidRPr="00550344">
        <w:rPr>
          <w:b/>
        </w:rPr>
        <w:t xml:space="preserve">по безопасности дорожного движения на открытых площадках </w:t>
      </w:r>
    </w:p>
    <w:p w:rsidR="00205CA2" w:rsidRPr="00550344" w:rsidRDefault="00205CA2" w:rsidP="00205CA2">
      <w:pPr>
        <w:pStyle w:val="Default"/>
        <w:jc w:val="center"/>
        <w:rPr>
          <w:b/>
        </w:rPr>
      </w:pPr>
      <w:r w:rsidRPr="00550344">
        <w:rPr>
          <w:b/>
        </w:rPr>
        <w:t xml:space="preserve">в пришкольных лагерях в </w:t>
      </w:r>
      <w:r w:rsidR="009E782E">
        <w:rPr>
          <w:b/>
        </w:rPr>
        <w:t>весенний</w:t>
      </w:r>
      <w:r w:rsidRPr="00550344">
        <w:rPr>
          <w:b/>
        </w:rPr>
        <w:t xml:space="preserve"> период</w:t>
      </w:r>
    </w:p>
    <w:p w:rsidR="00205CA2" w:rsidRPr="003679EB" w:rsidRDefault="00205CA2" w:rsidP="00205CA2">
      <w:pPr>
        <w:pStyle w:val="Default"/>
        <w:jc w:val="center"/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7371"/>
        <w:gridCol w:w="1984"/>
      </w:tblGrid>
      <w:tr w:rsidR="00205CA2" w:rsidRPr="003679EB" w:rsidTr="00B8694E">
        <w:trPr>
          <w:trHeight w:val="449"/>
        </w:trPr>
        <w:tc>
          <w:tcPr>
            <w:tcW w:w="817" w:type="dxa"/>
          </w:tcPr>
          <w:p w:rsidR="00205CA2" w:rsidRPr="003679EB" w:rsidRDefault="00205CA2" w:rsidP="00B8694E">
            <w:pPr>
              <w:pStyle w:val="Default"/>
              <w:jc w:val="center"/>
            </w:pPr>
            <w:r w:rsidRPr="003679EB">
              <w:rPr>
                <w:i/>
                <w:iCs/>
              </w:rPr>
              <w:t xml:space="preserve">№ </w:t>
            </w:r>
            <w:proofErr w:type="gramStart"/>
            <w:r w:rsidRPr="003679EB">
              <w:rPr>
                <w:i/>
                <w:iCs/>
              </w:rPr>
              <w:t>п</w:t>
            </w:r>
            <w:proofErr w:type="gramEnd"/>
            <w:r w:rsidRPr="003679EB">
              <w:rPr>
                <w:i/>
                <w:iCs/>
              </w:rPr>
              <w:t>/п</w:t>
            </w:r>
          </w:p>
        </w:tc>
        <w:tc>
          <w:tcPr>
            <w:tcW w:w="7371" w:type="dxa"/>
          </w:tcPr>
          <w:p w:rsidR="00205CA2" w:rsidRPr="003679EB" w:rsidRDefault="00205CA2" w:rsidP="00B8694E">
            <w:pPr>
              <w:pStyle w:val="Default"/>
              <w:jc w:val="center"/>
            </w:pPr>
            <w:r w:rsidRPr="003679EB">
              <w:rPr>
                <w:i/>
                <w:iCs/>
              </w:rPr>
              <w:t>Наименование мероприятия</w:t>
            </w:r>
          </w:p>
        </w:tc>
        <w:tc>
          <w:tcPr>
            <w:tcW w:w="1984" w:type="dxa"/>
          </w:tcPr>
          <w:p w:rsidR="00205CA2" w:rsidRPr="003679EB" w:rsidRDefault="00205CA2" w:rsidP="00B8694E">
            <w:pPr>
              <w:pStyle w:val="Default"/>
              <w:jc w:val="center"/>
            </w:pPr>
            <w:r w:rsidRPr="003679EB">
              <w:rPr>
                <w:i/>
                <w:iCs/>
              </w:rPr>
              <w:t>Количество мероприятий</w:t>
            </w:r>
          </w:p>
          <w:p w:rsidR="00205CA2" w:rsidRPr="003679EB" w:rsidRDefault="00205CA2" w:rsidP="00B8694E">
            <w:pPr>
              <w:pStyle w:val="Default"/>
              <w:jc w:val="center"/>
            </w:pPr>
            <w:r w:rsidRPr="003679EB">
              <w:rPr>
                <w:i/>
                <w:iCs/>
              </w:rPr>
              <w:t>за одну смену</w:t>
            </w:r>
          </w:p>
        </w:tc>
      </w:tr>
      <w:tr w:rsidR="00205CA2" w:rsidRPr="003679EB" w:rsidTr="00B8694E">
        <w:trPr>
          <w:trHeight w:val="127"/>
        </w:trPr>
        <w:tc>
          <w:tcPr>
            <w:tcW w:w="817" w:type="dxa"/>
          </w:tcPr>
          <w:p w:rsidR="00205CA2" w:rsidRPr="003679EB" w:rsidRDefault="00205CA2" w:rsidP="00B8694E">
            <w:pPr>
              <w:pStyle w:val="Default"/>
            </w:pPr>
            <w:r w:rsidRPr="003679EB">
              <w:t xml:space="preserve">1. </w:t>
            </w:r>
          </w:p>
          <w:p w:rsidR="00205CA2" w:rsidRPr="003679EB" w:rsidRDefault="00205CA2" w:rsidP="00B8694E">
            <w:pPr>
              <w:pStyle w:val="Default"/>
            </w:pPr>
          </w:p>
        </w:tc>
        <w:tc>
          <w:tcPr>
            <w:tcW w:w="7371" w:type="dxa"/>
          </w:tcPr>
          <w:p w:rsidR="00205CA2" w:rsidRPr="003679EB" w:rsidRDefault="00205CA2" w:rsidP="00B8694E">
            <w:pPr>
              <w:pStyle w:val="Default"/>
            </w:pPr>
            <w:r w:rsidRPr="003679EB">
              <w:t xml:space="preserve">Беседа: 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- «Обязанности пешеходов»; 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>- «Обязанности велосипедистов»;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 - «Обязанности пассажиров».</w:t>
            </w:r>
          </w:p>
        </w:tc>
        <w:tc>
          <w:tcPr>
            <w:tcW w:w="1984" w:type="dxa"/>
          </w:tcPr>
          <w:p w:rsidR="00205CA2" w:rsidRPr="003679EB" w:rsidRDefault="00205CA2" w:rsidP="00B8694E">
            <w:pPr>
              <w:pStyle w:val="Default"/>
            </w:pPr>
            <w:r w:rsidRPr="003679EB">
              <w:t xml:space="preserve">не менее 3-х </w:t>
            </w:r>
          </w:p>
        </w:tc>
      </w:tr>
      <w:tr w:rsidR="00205CA2" w:rsidRPr="003679EB" w:rsidTr="00B8694E">
        <w:trPr>
          <w:trHeight w:val="449"/>
        </w:trPr>
        <w:tc>
          <w:tcPr>
            <w:tcW w:w="817" w:type="dxa"/>
          </w:tcPr>
          <w:p w:rsidR="00205CA2" w:rsidRPr="003679EB" w:rsidRDefault="00205CA2" w:rsidP="00B8694E">
            <w:pPr>
              <w:pStyle w:val="Default"/>
            </w:pPr>
            <w:r w:rsidRPr="003679EB">
              <w:t xml:space="preserve">2. </w:t>
            </w:r>
          </w:p>
          <w:p w:rsidR="00205CA2" w:rsidRPr="003679EB" w:rsidRDefault="00205CA2" w:rsidP="00B8694E">
            <w:pPr>
              <w:pStyle w:val="Default"/>
            </w:pPr>
          </w:p>
        </w:tc>
        <w:tc>
          <w:tcPr>
            <w:tcW w:w="7371" w:type="dxa"/>
          </w:tcPr>
          <w:p w:rsidR="00205CA2" w:rsidRPr="003679EB" w:rsidRDefault="00205CA2" w:rsidP="00B8694E">
            <w:pPr>
              <w:pStyle w:val="Default"/>
            </w:pPr>
            <w:r w:rsidRPr="003679EB">
              <w:t>- «Основы организации и проведения агитации и пропаганды БДД»;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 - «Культура поведения на дорогах».</w:t>
            </w:r>
          </w:p>
        </w:tc>
        <w:tc>
          <w:tcPr>
            <w:tcW w:w="1984" w:type="dxa"/>
          </w:tcPr>
          <w:p w:rsidR="00205CA2" w:rsidRPr="003679EB" w:rsidRDefault="00205CA2" w:rsidP="00B8694E">
            <w:pPr>
              <w:pStyle w:val="Default"/>
            </w:pPr>
            <w:r w:rsidRPr="003679EB">
              <w:t xml:space="preserve">не менее 1-го </w:t>
            </w:r>
          </w:p>
        </w:tc>
      </w:tr>
      <w:tr w:rsidR="00205CA2" w:rsidRPr="003679EB" w:rsidTr="00B8694E">
        <w:trPr>
          <w:trHeight w:val="127"/>
        </w:trPr>
        <w:tc>
          <w:tcPr>
            <w:tcW w:w="817" w:type="dxa"/>
          </w:tcPr>
          <w:p w:rsidR="00205CA2" w:rsidRPr="003679EB" w:rsidRDefault="00582EA0" w:rsidP="00B8694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205CA2" w:rsidRPr="003679EB">
              <w:rPr>
                <w:color w:val="auto"/>
              </w:rPr>
              <w:t>.</w:t>
            </w:r>
          </w:p>
        </w:tc>
        <w:tc>
          <w:tcPr>
            <w:tcW w:w="7371" w:type="dxa"/>
          </w:tcPr>
          <w:p w:rsidR="00205CA2" w:rsidRPr="003679EB" w:rsidRDefault="00205CA2" w:rsidP="00B8694E">
            <w:pPr>
              <w:pStyle w:val="Default"/>
            </w:pPr>
            <w:r w:rsidRPr="003679EB">
              <w:t>Методическая помощь при проведении мероприятий по БДД - портал «</w:t>
            </w:r>
            <w:proofErr w:type="spellStart"/>
            <w:r w:rsidRPr="003679EB">
              <w:t>Сакла</w:t>
            </w:r>
            <w:proofErr w:type="spellEnd"/>
            <w:r w:rsidRPr="003679EB">
              <w:t>» http://sakla.ru/</w:t>
            </w:r>
            <w:proofErr w:type="gramStart"/>
            <w:r w:rsidRPr="003679EB">
              <w:t xml:space="preserve"> :</w:t>
            </w:r>
            <w:proofErr w:type="gramEnd"/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1. </w:t>
            </w:r>
            <w:proofErr w:type="gramStart"/>
            <w:r w:rsidRPr="003679EB">
              <w:t xml:space="preserve">Свет фар http://sakla.ru/video-lesson/ (Дорожные знаки, Безопасный двор, </w:t>
            </w:r>
            <w:proofErr w:type="spellStart"/>
            <w:r w:rsidRPr="003679EB">
              <w:t>Световозвращающие</w:t>
            </w:r>
            <w:proofErr w:type="spellEnd"/>
            <w:r w:rsidRPr="003679EB">
              <w:t xml:space="preserve"> элементы,</w:t>
            </w:r>
            <w:proofErr w:type="gramEnd"/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Пешеходные переходы, Загородная дорога, </w:t>
            </w:r>
            <w:proofErr w:type="gramStart"/>
            <w:r w:rsidRPr="003679EB">
              <w:t>Юный</w:t>
            </w:r>
            <w:proofErr w:type="gramEnd"/>
          </w:p>
          <w:p w:rsidR="00205CA2" w:rsidRPr="003679EB" w:rsidRDefault="00205CA2" w:rsidP="00B8694E">
            <w:pPr>
              <w:pStyle w:val="Default"/>
            </w:pPr>
            <w:r w:rsidRPr="003679EB">
              <w:t>2. Мультфильмы http://sakla.ru/video/list/1 (Пешеходный переход, Велосипед, Будь заметен на дороге, Безопасный путь, Внимание перекресток, Я – пассажир, Маршрутные транспортные средства, Места для игр и отдыха, Школьный автобус, История правил дорожного движения);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3. </w:t>
            </w:r>
            <w:proofErr w:type="spellStart"/>
            <w:r w:rsidRPr="003679EB">
              <w:t>Видеоуроки</w:t>
            </w:r>
            <w:proofErr w:type="spellEnd"/>
            <w:r w:rsidRPr="003679EB">
              <w:t xml:space="preserve"> http://sakla.ru/video/list/2 (Зимняя безопасность, Здравствуй, школа, Лето в деревне, </w:t>
            </w:r>
            <w:proofErr w:type="spellStart"/>
            <w:r w:rsidRPr="003679EB">
              <w:t>Велокультура</w:t>
            </w:r>
            <w:proofErr w:type="spellEnd"/>
            <w:r w:rsidRPr="003679EB">
              <w:t xml:space="preserve">, Будь заметен на дороге, Мотоцикл, мопед, </w:t>
            </w:r>
            <w:proofErr w:type="spellStart"/>
            <w:r w:rsidRPr="003679EB">
              <w:t>квадроцикл</w:t>
            </w:r>
            <w:proofErr w:type="spellEnd"/>
            <w:r w:rsidRPr="003679EB">
              <w:t xml:space="preserve">, </w:t>
            </w:r>
            <w:proofErr w:type="spellStart"/>
            <w:r w:rsidRPr="003679EB">
              <w:t>трицикл</w:t>
            </w:r>
            <w:proofErr w:type="spellEnd"/>
            <w:r w:rsidRPr="003679EB">
              <w:t>);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4. Лаборатория Профессора </w:t>
            </w:r>
            <w:proofErr w:type="spellStart"/>
            <w:r w:rsidRPr="003679EB">
              <w:t>Пешеходкина</w:t>
            </w:r>
            <w:proofErr w:type="spellEnd"/>
            <w:r w:rsidRPr="003679EB">
              <w:t xml:space="preserve"> http://sakla.ru/video/list/4 (Планируйте маршрут, Безопасность на дороге);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5. </w:t>
            </w:r>
            <w:proofErr w:type="spellStart"/>
            <w:proofErr w:type="gramStart"/>
            <w:r w:rsidRPr="003679EB">
              <w:t>Инфоурок</w:t>
            </w:r>
            <w:proofErr w:type="spellEnd"/>
            <w:r w:rsidRPr="003679EB">
              <w:t xml:space="preserve"> http://sakla.ru/info/ (Твой безопасный путь в школу, Дорожные знаки, Пешеходные переходы, Маршрутные транспортные средства, Велосипед.</w:t>
            </w:r>
            <w:proofErr w:type="gramEnd"/>
            <w:r w:rsidRPr="003679EB">
              <w:t xml:space="preserve"> Мопед. Скутер, Обязанности пассажира, Обязанности пешехода,</w:t>
            </w:r>
          </w:p>
          <w:p w:rsidR="00205CA2" w:rsidRPr="003679EB" w:rsidRDefault="00205CA2" w:rsidP="00B8694E">
            <w:pPr>
              <w:pStyle w:val="Default"/>
            </w:pPr>
            <w:proofErr w:type="gramStart"/>
            <w:r w:rsidRPr="003679EB">
              <w:t xml:space="preserve">Элементы дороги, </w:t>
            </w:r>
            <w:proofErr w:type="spellStart"/>
            <w:r w:rsidRPr="003679EB">
              <w:t>Световозвращающие</w:t>
            </w:r>
            <w:proofErr w:type="spellEnd"/>
            <w:r w:rsidRPr="003679EB">
              <w:t xml:space="preserve"> элементы, Загородная дорога);</w:t>
            </w:r>
            <w:proofErr w:type="gramEnd"/>
          </w:p>
          <w:p w:rsidR="00205CA2" w:rsidRPr="003679EB" w:rsidRDefault="00205CA2" w:rsidP="00B8694E">
            <w:pPr>
              <w:pStyle w:val="Default"/>
            </w:pPr>
            <w:r w:rsidRPr="003679EB">
              <w:t>6. Обучающие модули по БДД для учащихся 1-4 классов http://sakla.ru/library/index.html;</w:t>
            </w:r>
          </w:p>
          <w:p w:rsidR="00205CA2" w:rsidRPr="003679EB" w:rsidRDefault="00582EA0" w:rsidP="00B8694E">
            <w:pPr>
              <w:pStyle w:val="Default"/>
            </w:pPr>
            <w:r>
              <w:t>7</w:t>
            </w:r>
            <w:r w:rsidR="00205CA2" w:rsidRPr="003679EB">
              <w:t>.Видеокомиксы (для старшеклассников) http://sakla.ru/video/list/7.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- </w:t>
            </w:r>
            <w:proofErr w:type="spellStart"/>
            <w:r w:rsidRPr="003679EB">
              <w:t>видеоуроки</w:t>
            </w:r>
            <w:proofErr w:type="spellEnd"/>
            <w:r w:rsidRPr="003679EB">
              <w:t xml:space="preserve"> по БДД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>- презентационный урок по БДД для 1-4 классов.</w:t>
            </w:r>
          </w:p>
          <w:p w:rsidR="00205CA2" w:rsidRPr="003679EB" w:rsidRDefault="00205CA2" w:rsidP="00B8694E">
            <w:pPr>
              <w:pStyle w:val="Default"/>
            </w:pPr>
            <w:r w:rsidRPr="003679EB">
              <w:t xml:space="preserve">Сказка о ПДД </w:t>
            </w:r>
            <w:hyperlink r:id="rId6" w:history="1">
              <w:r w:rsidRPr="001273BB">
                <w:rPr>
                  <w:rStyle w:val="a6"/>
                </w:rPr>
                <w:t>https://disk.yandex.ru/i/SlNd5chTynahAQ</w:t>
              </w:r>
            </w:hyperlink>
          </w:p>
        </w:tc>
        <w:tc>
          <w:tcPr>
            <w:tcW w:w="1984" w:type="dxa"/>
          </w:tcPr>
          <w:p w:rsidR="00205CA2" w:rsidRPr="003679EB" w:rsidRDefault="00205CA2" w:rsidP="00B8694E">
            <w:pPr>
              <w:pStyle w:val="Default"/>
            </w:pPr>
          </w:p>
        </w:tc>
      </w:tr>
    </w:tbl>
    <w:p w:rsidR="00D149E2" w:rsidRDefault="00D149E2" w:rsidP="008F34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8F34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44F8C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                      </w:t>
      </w:r>
    </w:p>
    <w:p w:rsidR="00044F8C" w:rsidRDefault="00044F8C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044F8C" w:rsidP="007C38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                      </w:t>
      </w:r>
      <w:r w:rsidR="00D149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7C38E3" w:rsidRDefault="007C38E3" w:rsidP="007C38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7C38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7C38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44F8C" w:rsidRDefault="00044F8C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44F8C" w:rsidRDefault="00044F8C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44F8C" w:rsidRDefault="00044F8C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82EA0" w:rsidRDefault="00582EA0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149E2" w:rsidRPr="00044F8C" w:rsidRDefault="00D149E2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</w:p>
    <w:p w:rsidR="00044F8C" w:rsidRPr="00044F8C" w:rsidRDefault="00044F8C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48"/>
          <w:szCs w:val="48"/>
          <w:lang w:eastAsia="ru-RU"/>
        </w:rPr>
      </w:pPr>
      <w:r w:rsidRPr="00044F8C">
        <w:rPr>
          <w:rFonts w:ascii="Times New Roman" w:eastAsia="Times New Roman" w:hAnsi="Times New Roman"/>
          <w:color w:val="000000"/>
          <w:sz w:val="48"/>
          <w:szCs w:val="48"/>
          <w:lang w:eastAsia="ru-RU"/>
        </w:rPr>
        <w:t xml:space="preserve">Рабочая программа </w:t>
      </w:r>
    </w:p>
    <w:p w:rsidR="00D149E2" w:rsidRPr="00044F8C" w:rsidRDefault="009E782E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48"/>
          <w:szCs w:val="48"/>
          <w:lang w:eastAsia="ru-RU"/>
        </w:rPr>
      </w:pPr>
      <w:r>
        <w:rPr>
          <w:rFonts w:ascii="Times New Roman" w:eastAsia="Times New Roman" w:hAnsi="Times New Roman"/>
          <w:color w:val="000000"/>
          <w:sz w:val="48"/>
          <w:szCs w:val="48"/>
          <w:lang w:eastAsia="ru-RU"/>
        </w:rPr>
        <w:t>весеннего</w:t>
      </w:r>
      <w:r w:rsidR="00044F8C" w:rsidRPr="00044F8C">
        <w:rPr>
          <w:rFonts w:ascii="Times New Roman" w:eastAsia="Times New Roman" w:hAnsi="Times New Roman"/>
          <w:color w:val="000000"/>
          <w:sz w:val="48"/>
          <w:szCs w:val="48"/>
          <w:lang w:eastAsia="ru-RU"/>
        </w:rPr>
        <w:t xml:space="preserve"> пришкольного лагеря</w:t>
      </w:r>
    </w:p>
    <w:p w:rsidR="00044F8C" w:rsidRPr="00044F8C" w:rsidRDefault="00044F8C" w:rsidP="00044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48"/>
          <w:szCs w:val="48"/>
          <w:lang w:eastAsia="ru-RU"/>
        </w:rPr>
      </w:pPr>
      <w:r w:rsidRPr="00044F8C">
        <w:rPr>
          <w:rFonts w:ascii="Times New Roman" w:eastAsia="Times New Roman" w:hAnsi="Times New Roman"/>
          <w:color w:val="000000"/>
          <w:sz w:val="48"/>
          <w:szCs w:val="48"/>
          <w:lang w:eastAsia="ru-RU"/>
        </w:rPr>
        <w:t>«</w:t>
      </w:r>
      <w:proofErr w:type="spellStart"/>
      <w:r w:rsidR="00582EA0">
        <w:rPr>
          <w:rFonts w:ascii="Times New Roman" w:eastAsia="Times New Roman" w:hAnsi="Times New Roman"/>
          <w:color w:val="000000"/>
          <w:sz w:val="48"/>
          <w:szCs w:val="48"/>
          <w:lang w:eastAsia="ru-RU"/>
        </w:rPr>
        <w:t>Светофорик</w:t>
      </w:r>
      <w:proofErr w:type="spellEnd"/>
      <w:r w:rsidRPr="00044F8C">
        <w:rPr>
          <w:rFonts w:ascii="Times New Roman" w:eastAsia="Times New Roman" w:hAnsi="Times New Roman"/>
          <w:color w:val="000000"/>
          <w:sz w:val="48"/>
          <w:szCs w:val="48"/>
          <w:lang w:eastAsia="ru-RU"/>
        </w:rPr>
        <w:t>»</w:t>
      </w:r>
    </w:p>
    <w:p w:rsidR="00044F8C" w:rsidRDefault="00044F8C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C38E3" w:rsidRPr="00B81240" w:rsidRDefault="007C38E3" w:rsidP="00D14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Март 2024</w:t>
      </w:r>
    </w:p>
    <w:sectPr w:rsidR="007C38E3" w:rsidRPr="00B81240" w:rsidSect="006B1A5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5CA"/>
    <w:multiLevelType w:val="multilevel"/>
    <w:tmpl w:val="A3904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E24EB0"/>
    <w:multiLevelType w:val="multilevel"/>
    <w:tmpl w:val="06BA6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43CAC"/>
    <w:multiLevelType w:val="multilevel"/>
    <w:tmpl w:val="9486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240648"/>
    <w:multiLevelType w:val="multilevel"/>
    <w:tmpl w:val="566E3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1A6FC0"/>
    <w:multiLevelType w:val="multilevel"/>
    <w:tmpl w:val="DF68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FC7DDD"/>
    <w:multiLevelType w:val="multilevel"/>
    <w:tmpl w:val="D20EE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F106E1"/>
    <w:multiLevelType w:val="multilevel"/>
    <w:tmpl w:val="479C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75200E"/>
    <w:multiLevelType w:val="multilevel"/>
    <w:tmpl w:val="EF369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882973"/>
    <w:multiLevelType w:val="multilevel"/>
    <w:tmpl w:val="DBA6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673414"/>
    <w:multiLevelType w:val="multilevel"/>
    <w:tmpl w:val="3962F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242872"/>
    <w:multiLevelType w:val="multilevel"/>
    <w:tmpl w:val="D446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3F2064"/>
    <w:multiLevelType w:val="multilevel"/>
    <w:tmpl w:val="A1DC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9AD13A6"/>
    <w:multiLevelType w:val="multilevel"/>
    <w:tmpl w:val="FAAA1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EC023C5"/>
    <w:multiLevelType w:val="multilevel"/>
    <w:tmpl w:val="08388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743FE0"/>
    <w:multiLevelType w:val="multilevel"/>
    <w:tmpl w:val="A836C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8A6FF9"/>
    <w:multiLevelType w:val="multilevel"/>
    <w:tmpl w:val="03285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1177C80"/>
    <w:multiLevelType w:val="multilevel"/>
    <w:tmpl w:val="01881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5271AD"/>
    <w:multiLevelType w:val="multilevel"/>
    <w:tmpl w:val="B65C7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691F65"/>
    <w:multiLevelType w:val="multilevel"/>
    <w:tmpl w:val="2ABCD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7974DB"/>
    <w:multiLevelType w:val="multilevel"/>
    <w:tmpl w:val="94B68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2B2DC1"/>
    <w:multiLevelType w:val="multilevel"/>
    <w:tmpl w:val="00D89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84354F"/>
    <w:multiLevelType w:val="multilevel"/>
    <w:tmpl w:val="B41C1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8BB7DC7"/>
    <w:multiLevelType w:val="multilevel"/>
    <w:tmpl w:val="42A06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2A6787"/>
    <w:multiLevelType w:val="multilevel"/>
    <w:tmpl w:val="DC6C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14"/>
  </w:num>
  <w:num w:numId="5">
    <w:abstractNumId w:val="11"/>
  </w:num>
  <w:num w:numId="6">
    <w:abstractNumId w:val="19"/>
  </w:num>
  <w:num w:numId="7">
    <w:abstractNumId w:val="2"/>
  </w:num>
  <w:num w:numId="8">
    <w:abstractNumId w:val="20"/>
  </w:num>
  <w:num w:numId="9">
    <w:abstractNumId w:val="18"/>
  </w:num>
  <w:num w:numId="10">
    <w:abstractNumId w:val="1"/>
  </w:num>
  <w:num w:numId="11">
    <w:abstractNumId w:val="13"/>
  </w:num>
  <w:num w:numId="12">
    <w:abstractNumId w:val="17"/>
  </w:num>
  <w:num w:numId="13">
    <w:abstractNumId w:val="9"/>
  </w:num>
  <w:num w:numId="14">
    <w:abstractNumId w:val="8"/>
  </w:num>
  <w:num w:numId="15">
    <w:abstractNumId w:val="23"/>
  </w:num>
  <w:num w:numId="16">
    <w:abstractNumId w:val="3"/>
  </w:num>
  <w:num w:numId="17">
    <w:abstractNumId w:val="15"/>
  </w:num>
  <w:num w:numId="18">
    <w:abstractNumId w:val="21"/>
  </w:num>
  <w:num w:numId="19">
    <w:abstractNumId w:val="16"/>
  </w:num>
  <w:num w:numId="20">
    <w:abstractNumId w:val="7"/>
  </w:num>
  <w:num w:numId="21">
    <w:abstractNumId w:val="12"/>
  </w:num>
  <w:num w:numId="22">
    <w:abstractNumId w:val="0"/>
  </w:num>
  <w:num w:numId="23">
    <w:abstractNumId w:val="2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7E4A"/>
    <w:rsid w:val="0000117B"/>
    <w:rsid w:val="00027746"/>
    <w:rsid w:val="00044F8C"/>
    <w:rsid w:val="00055348"/>
    <w:rsid w:val="00072B0A"/>
    <w:rsid w:val="00086FC2"/>
    <w:rsid w:val="00097E88"/>
    <w:rsid w:val="000E6660"/>
    <w:rsid w:val="000F68F9"/>
    <w:rsid w:val="001214BE"/>
    <w:rsid w:val="00144845"/>
    <w:rsid w:val="00187187"/>
    <w:rsid w:val="001B6D5F"/>
    <w:rsid w:val="00205CA2"/>
    <w:rsid w:val="002649AC"/>
    <w:rsid w:val="002861CC"/>
    <w:rsid w:val="002A38CC"/>
    <w:rsid w:val="002C7672"/>
    <w:rsid w:val="002D525A"/>
    <w:rsid w:val="002D7A4B"/>
    <w:rsid w:val="00351583"/>
    <w:rsid w:val="003562C9"/>
    <w:rsid w:val="00370F22"/>
    <w:rsid w:val="003A1520"/>
    <w:rsid w:val="003C2A08"/>
    <w:rsid w:val="003D3C0E"/>
    <w:rsid w:val="003F6164"/>
    <w:rsid w:val="00412579"/>
    <w:rsid w:val="0041475F"/>
    <w:rsid w:val="0045417E"/>
    <w:rsid w:val="00471210"/>
    <w:rsid w:val="004A4AEB"/>
    <w:rsid w:val="00501A0F"/>
    <w:rsid w:val="00502F7A"/>
    <w:rsid w:val="00506E23"/>
    <w:rsid w:val="00554C01"/>
    <w:rsid w:val="0056524C"/>
    <w:rsid w:val="00582B62"/>
    <w:rsid w:val="00582EA0"/>
    <w:rsid w:val="00597836"/>
    <w:rsid w:val="005A2283"/>
    <w:rsid w:val="005A43B9"/>
    <w:rsid w:val="005B26ED"/>
    <w:rsid w:val="005C561D"/>
    <w:rsid w:val="00622B4A"/>
    <w:rsid w:val="00644223"/>
    <w:rsid w:val="00651783"/>
    <w:rsid w:val="006520BE"/>
    <w:rsid w:val="00691E4A"/>
    <w:rsid w:val="006B1A5F"/>
    <w:rsid w:val="00725258"/>
    <w:rsid w:val="007567A7"/>
    <w:rsid w:val="007753F9"/>
    <w:rsid w:val="00776DEA"/>
    <w:rsid w:val="007B26E2"/>
    <w:rsid w:val="007C38E3"/>
    <w:rsid w:val="00827F30"/>
    <w:rsid w:val="00832FE7"/>
    <w:rsid w:val="008464EB"/>
    <w:rsid w:val="008A2AF6"/>
    <w:rsid w:val="008F3448"/>
    <w:rsid w:val="0093081A"/>
    <w:rsid w:val="00936C81"/>
    <w:rsid w:val="009A511E"/>
    <w:rsid w:val="009C2338"/>
    <w:rsid w:val="009D7FDC"/>
    <w:rsid w:val="009E782E"/>
    <w:rsid w:val="009F6EF3"/>
    <w:rsid w:val="00A00A9B"/>
    <w:rsid w:val="00A76178"/>
    <w:rsid w:val="00AC7E90"/>
    <w:rsid w:val="00AF7F37"/>
    <w:rsid w:val="00B00F8D"/>
    <w:rsid w:val="00B27C59"/>
    <w:rsid w:val="00B52510"/>
    <w:rsid w:val="00B75926"/>
    <w:rsid w:val="00B8694E"/>
    <w:rsid w:val="00BD3CD1"/>
    <w:rsid w:val="00BE33A7"/>
    <w:rsid w:val="00C20FCF"/>
    <w:rsid w:val="00C670CF"/>
    <w:rsid w:val="00C727D3"/>
    <w:rsid w:val="00C9674F"/>
    <w:rsid w:val="00CB7071"/>
    <w:rsid w:val="00D005DD"/>
    <w:rsid w:val="00D149E2"/>
    <w:rsid w:val="00D3798F"/>
    <w:rsid w:val="00D403B5"/>
    <w:rsid w:val="00D575D7"/>
    <w:rsid w:val="00D63FAC"/>
    <w:rsid w:val="00D70657"/>
    <w:rsid w:val="00D87B5A"/>
    <w:rsid w:val="00E1598F"/>
    <w:rsid w:val="00E16DBB"/>
    <w:rsid w:val="00E25AE7"/>
    <w:rsid w:val="00E41106"/>
    <w:rsid w:val="00E63346"/>
    <w:rsid w:val="00E66A50"/>
    <w:rsid w:val="00E76936"/>
    <w:rsid w:val="00E771FB"/>
    <w:rsid w:val="00E97E4A"/>
    <w:rsid w:val="00ED5CDF"/>
    <w:rsid w:val="00F05CA6"/>
    <w:rsid w:val="00F34B52"/>
    <w:rsid w:val="00F46D80"/>
    <w:rsid w:val="00F66EBE"/>
    <w:rsid w:val="00F8078D"/>
    <w:rsid w:val="00FC3B14"/>
    <w:rsid w:val="00FE0C30"/>
    <w:rsid w:val="00FF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E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4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5B26ED"/>
    <w:pPr>
      <w:spacing w:after="0" w:line="36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5B26E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6B1A5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6B1A5F"/>
    <w:rPr>
      <w:rFonts w:ascii="Calibri" w:eastAsia="Calibri" w:hAnsi="Calibri" w:cs="Times New Roman"/>
      <w:sz w:val="16"/>
      <w:szCs w:val="16"/>
    </w:rPr>
  </w:style>
  <w:style w:type="character" w:styleId="a6">
    <w:name w:val="Hyperlink"/>
    <w:rsid w:val="00205CA2"/>
    <w:rPr>
      <w:color w:val="0000FF"/>
      <w:u w:val="single"/>
    </w:rPr>
  </w:style>
  <w:style w:type="paragraph" w:customStyle="1" w:styleId="Default">
    <w:name w:val="Default"/>
    <w:rsid w:val="00205CA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sk.yandex.ru/i/SlNd5chTynahAQ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10</Pages>
  <Words>2731</Words>
  <Characters>15567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29</cp:revision>
  <cp:lastPrinted>2024-03-26T20:10:00Z</cp:lastPrinted>
  <dcterms:created xsi:type="dcterms:W3CDTF">2019-03-19T19:29:00Z</dcterms:created>
  <dcterms:modified xsi:type="dcterms:W3CDTF">2024-03-26T20:10:00Z</dcterms:modified>
</cp:coreProperties>
</file>